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9164" w14:textId="6E4994CE" w:rsidR="00BA6EF2" w:rsidRPr="001F51A5" w:rsidRDefault="001F51A5" w:rsidP="001F51A5">
      <w:pPr>
        <w:jc w:val="center"/>
        <w:outlineLvl w:val="0"/>
        <w:rPr>
          <w:b/>
        </w:rPr>
        <w:sectPr w:rsidR="00BA6EF2" w:rsidRPr="001F51A5" w:rsidSect="00A369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>
        <w:rPr>
          <w:b/>
        </w:rPr>
        <w:t>RECORDS FOR EEOICPA CLAIMS</w:t>
      </w:r>
    </w:p>
    <w:p w14:paraId="057B92FB" w14:textId="77777777" w:rsidR="00BA6EF2" w:rsidRDefault="00BA6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6EF2" w14:paraId="6BC94F4E" w14:textId="77777777" w:rsidTr="00E82F15">
        <w:trPr>
          <w:trHeight w:val="331"/>
        </w:trPr>
        <w:tc>
          <w:tcPr>
            <w:tcW w:w="9350" w:type="dxa"/>
            <w:gridSpan w:val="2"/>
            <w:shd w:val="clear" w:color="auto" w:fill="ACB9CA" w:themeFill="text2" w:themeFillTint="66"/>
            <w:vAlign w:val="center"/>
          </w:tcPr>
          <w:p w14:paraId="70C25F27" w14:textId="77777777" w:rsidR="00BA6EF2" w:rsidRDefault="00BA6EF2" w:rsidP="00E82F15">
            <w:pPr>
              <w:keepNext/>
              <w:keepLines/>
              <w:spacing w:after="120"/>
              <w:jc w:val="center"/>
            </w:pPr>
            <w:r>
              <w:t>Employment Records</w:t>
            </w:r>
          </w:p>
        </w:tc>
      </w:tr>
      <w:tr w:rsidR="00BA6EF2" w14:paraId="3636FE41" w14:textId="77777777" w:rsidTr="00E82F15">
        <w:trPr>
          <w:trHeight w:val="2780"/>
        </w:trPr>
        <w:tc>
          <w:tcPr>
            <w:tcW w:w="4675" w:type="dxa"/>
            <w:tcBorders>
              <w:right w:val="nil"/>
            </w:tcBorders>
          </w:tcPr>
          <w:p w14:paraId="24F45228" w14:textId="77777777" w:rsidR="00BA6EF2" w:rsidRPr="004F542E" w:rsidRDefault="00BA6EF2" w:rsidP="00BA6EF2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4F542E">
              <w:t>Employment Personnel Files</w:t>
            </w:r>
          </w:p>
          <w:p w14:paraId="4C0094E2" w14:textId="77777777" w:rsidR="00BA6EF2" w:rsidRPr="00DF70EC" w:rsidRDefault="00BA6EF2" w:rsidP="00BA6EF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4F542E">
              <w:t>Personnel Action Forms</w:t>
            </w:r>
          </w:p>
          <w:p w14:paraId="4D5C7F76" w14:textId="77777777" w:rsidR="00BA6EF2" w:rsidRPr="00640C08" w:rsidRDefault="00BA6EF2" w:rsidP="00BA6EF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DF70EC">
              <w:t>Employee Position D</w:t>
            </w:r>
            <w:r w:rsidRPr="00640C08">
              <w:t>escriptions</w:t>
            </w:r>
          </w:p>
          <w:p w14:paraId="7092B824" w14:textId="77777777" w:rsidR="00BA6EF2" w:rsidRPr="002470FE" w:rsidRDefault="00BA6EF2" w:rsidP="00BA6EF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B154FF">
              <w:t>Job Assignment Outlines</w:t>
            </w:r>
          </w:p>
          <w:p w14:paraId="47AF3AF5" w14:textId="77777777" w:rsidR="00BA6EF2" w:rsidRPr="002470FE" w:rsidRDefault="00BA6EF2" w:rsidP="00BA6EF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470FE">
              <w:t>Performance Appraisals / Annual Reviews</w:t>
            </w:r>
          </w:p>
          <w:p w14:paraId="2875A8D7" w14:textId="77777777" w:rsidR="00BA6EF2" w:rsidRPr="008D5B92" w:rsidRDefault="00BA6EF2" w:rsidP="00BA6EF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470FE">
              <w:t>Job Acceptance Notices</w:t>
            </w:r>
          </w:p>
          <w:p w14:paraId="44DAFFCB" w14:textId="77777777" w:rsidR="00BA6EF2" w:rsidRPr="008D5B92" w:rsidRDefault="00BA6EF2" w:rsidP="00BA6EF2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D5B92">
              <w:t>Termination Notices</w:t>
            </w:r>
          </w:p>
        </w:tc>
        <w:tc>
          <w:tcPr>
            <w:tcW w:w="4675" w:type="dxa"/>
            <w:tcBorders>
              <w:left w:val="nil"/>
            </w:tcBorders>
          </w:tcPr>
          <w:p w14:paraId="2093F7B9" w14:textId="77777777" w:rsidR="00BA6EF2" w:rsidRPr="004F542E" w:rsidRDefault="00BA6EF2" w:rsidP="00BA6EF2">
            <w:pPr>
              <w:pStyle w:val="TableParagraph"/>
              <w:numPr>
                <w:ilvl w:val="0"/>
                <w:numId w:val="1"/>
              </w:numPr>
              <w:spacing w:before="120" w:line="240" w:lineRule="auto"/>
              <w:ind w:left="346" w:right="-115"/>
              <w:rPr>
                <w:sz w:val="24"/>
              </w:rPr>
            </w:pPr>
            <w:r w:rsidRPr="004F542E">
              <w:rPr>
                <w:sz w:val="24"/>
              </w:rPr>
              <w:t>Human Resources Personnel Databases</w:t>
            </w:r>
          </w:p>
          <w:p w14:paraId="67933A0A" w14:textId="77777777" w:rsidR="00BA6EF2" w:rsidRPr="00DF70EC" w:rsidRDefault="00BA6EF2" w:rsidP="00BA6EF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346" w:right="-116"/>
              <w:rPr>
                <w:sz w:val="24"/>
              </w:rPr>
            </w:pPr>
            <w:r w:rsidRPr="00DF70EC">
              <w:rPr>
                <w:sz w:val="24"/>
              </w:rPr>
              <w:t>Personnel Security Badges</w:t>
            </w:r>
          </w:p>
          <w:p w14:paraId="16267690" w14:textId="77777777" w:rsidR="00BA6EF2" w:rsidRPr="00640C08" w:rsidRDefault="00BA6EF2" w:rsidP="00BA6EF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346" w:right="-116"/>
              <w:rPr>
                <w:sz w:val="24"/>
              </w:rPr>
            </w:pPr>
            <w:r w:rsidRPr="00DF70EC">
              <w:rPr>
                <w:sz w:val="24"/>
              </w:rPr>
              <w:t>Personnel Security Badging Databases</w:t>
            </w:r>
          </w:p>
          <w:p w14:paraId="5C9F3F7D" w14:textId="77777777" w:rsidR="00BA6EF2" w:rsidRPr="002470FE" w:rsidRDefault="00BA6EF2" w:rsidP="00BA6EF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346" w:right="-116"/>
              <w:rPr>
                <w:sz w:val="24"/>
              </w:rPr>
            </w:pPr>
            <w:r w:rsidRPr="00B154FF">
              <w:rPr>
                <w:sz w:val="24"/>
              </w:rPr>
              <w:t xml:space="preserve">Training Records / Training Records </w:t>
            </w:r>
          </w:p>
          <w:p w14:paraId="64537BB2" w14:textId="77777777" w:rsidR="00BA6EF2" w:rsidRPr="002470FE" w:rsidRDefault="00BA6EF2" w:rsidP="00E82F15">
            <w:pPr>
              <w:pStyle w:val="TableParagraph"/>
              <w:spacing w:line="240" w:lineRule="auto"/>
              <w:ind w:left="346" w:right="-116"/>
              <w:rPr>
                <w:sz w:val="24"/>
              </w:rPr>
            </w:pPr>
            <w:r w:rsidRPr="002470FE">
              <w:rPr>
                <w:sz w:val="24"/>
              </w:rPr>
              <w:t>Database (rare use…if nothing else</w:t>
            </w:r>
          </w:p>
          <w:p w14:paraId="71BD3AF8" w14:textId="77777777" w:rsidR="00BA6EF2" w:rsidRPr="002470FE" w:rsidRDefault="00BA6EF2" w:rsidP="00E82F15">
            <w:pPr>
              <w:pStyle w:val="TableParagraph"/>
              <w:spacing w:line="240" w:lineRule="auto"/>
              <w:ind w:left="346" w:right="-116"/>
              <w:rPr>
                <w:sz w:val="24"/>
              </w:rPr>
            </w:pPr>
            <w:r w:rsidRPr="002470FE">
              <w:rPr>
                <w:sz w:val="24"/>
              </w:rPr>
              <w:t>available)</w:t>
            </w:r>
          </w:p>
          <w:p w14:paraId="038C3E19" w14:textId="77777777" w:rsidR="00BA6EF2" w:rsidRPr="004F542E" w:rsidRDefault="00BA6EF2" w:rsidP="00BA6EF2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line="240" w:lineRule="auto"/>
              <w:ind w:left="346" w:right="-116"/>
            </w:pPr>
            <w:r w:rsidRPr="008D5B92">
              <w:rPr>
                <w:sz w:val="24"/>
              </w:rPr>
              <w:t>Job position descriptions</w:t>
            </w:r>
          </w:p>
        </w:tc>
      </w:tr>
      <w:tr w:rsidR="00BA6EF2" w14:paraId="7717B7D7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76C4CDCA" w14:textId="77777777" w:rsidR="00BA6EF2" w:rsidRDefault="00BA6EF2" w:rsidP="00E82F15">
            <w:pPr>
              <w:keepNext/>
              <w:keepLines/>
              <w:jc w:val="center"/>
            </w:pPr>
            <w:r w:rsidRPr="00DC414F">
              <w:t>Project Records (For Projects involving Radiation/Hazardous Materials)</w:t>
            </w:r>
          </w:p>
        </w:tc>
      </w:tr>
      <w:tr w:rsidR="00BA6EF2" w14:paraId="23AB51B2" w14:textId="77777777" w:rsidTr="00E82F15">
        <w:trPr>
          <w:trHeight w:val="1160"/>
        </w:trPr>
        <w:tc>
          <w:tcPr>
            <w:tcW w:w="4675" w:type="dxa"/>
            <w:tcBorders>
              <w:right w:val="nil"/>
            </w:tcBorders>
          </w:tcPr>
          <w:p w14:paraId="63F49DE0" w14:textId="77777777" w:rsidR="00BA6EF2" w:rsidRDefault="00BA6EF2" w:rsidP="00BA6EF2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Contracts</w:t>
            </w:r>
          </w:p>
          <w:p w14:paraId="3A59946F" w14:textId="77777777" w:rsidR="00BA6EF2" w:rsidRDefault="00BA6EF2" w:rsidP="00BA6EF2">
            <w:pPr>
              <w:pStyle w:val="ListParagraph"/>
              <w:numPr>
                <w:ilvl w:val="0"/>
                <w:numId w:val="1"/>
              </w:numPr>
            </w:pPr>
            <w:r>
              <w:t>Project Reports</w:t>
            </w:r>
          </w:p>
          <w:p w14:paraId="19A03C0B" w14:textId="77777777" w:rsidR="00BA6EF2" w:rsidRDefault="00BA6EF2" w:rsidP="00BA6EF2">
            <w:pPr>
              <w:pStyle w:val="ListParagraph"/>
              <w:numPr>
                <w:ilvl w:val="0"/>
                <w:numId w:val="1"/>
              </w:numPr>
            </w:pPr>
            <w:r>
              <w:t>Hazard Assessments</w:t>
            </w:r>
          </w:p>
        </w:tc>
        <w:tc>
          <w:tcPr>
            <w:tcW w:w="4675" w:type="dxa"/>
            <w:tcBorders>
              <w:left w:val="nil"/>
            </w:tcBorders>
          </w:tcPr>
          <w:p w14:paraId="332C440B" w14:textId="77777777" w:rsidR="00BA6EF2" w:rsidRPr="00DC414F" w:rsidRDefault="00BA6EF2" w:rsidP="00BA6EF2">
            <w:pPr>
              <w:numPr>
                <w:ilvl w:val="0"/>
                <w:numId w:val="1"/>
              </w:numPr>
              <w:spacing w:before="120"/>
              <w:ind w:left="346"/>
            </w:pPr>
            <w:r w:rsidRPr="00DC414F">
              <w:t>Monitoring Data</w:t>
            </w:r>
          </w:p>
          <w:p w14:paraId="443B2FDD" w14:textId="77777777" w:rsidR="00BA6EF2" w:rsidRDefault="00BA6EF2" w:rsidP="00BA6EF2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C414F">
              <w:t>Project Close Out Records</w:t>
            </w:r>
          </w:p>
          <w:p w14:paraId="2DA81145" w14:textId="77777777" w:rsidR="00BA6EF2" w:rsidRDefault="00BA6EF2" w:rsidP="00E82F15"/>
        </w:tc>
      </w:tr>
      <w:tr w:rsidR="00BA6EF2" w14:paraId="3CF823DA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7E69D408" w14:textId="77777777" w:rsidR="00BA6EF2" w:rsidRDefault="00BA6EF2" w:rsidP="00E82F15">
            <w:pPr>
              <w:keepNext/>
              <w:keepLines/>
              <w:jc w:val="center"/>
            </w:pPr>
            <w:r w:rsidRPr="002470FE">
              <w:t>Dose Exposure Records</w:t>
            </w:r>
          </w:p>
        </w:tc>
      </w:tr>
      <w:tr w:rsidR="00BA6EF2" w14:paraId="720B2528" w14:textId="77777777" w:rsidTr="00E82F15">
        <w:trPr>
          <w:trHeight w:val="2519"/>
        </w:trPr>
        <w:tc>
          <w:tcPr>
            <w:tcW w:w="4675" w:type="dxa"/>
            <w:tcBorders>
              <w:right w:val="nil"/>
            </w:tcBorders>
          </w:tcPr>
          <w:p w14:paraId="1684403C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Annual Summary Dose Reports</w:t>
            </w:r>
          </w:p>
          <w:p w14:paraId="6AA0EFB2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</w:pPr>
            <w:r>
              <w:t>Locator Cards (indicating dates, location and contractor/subcontractor of dosimeter assigned)</w:t>
            </w:r>
          </w:p>
          <w:p w14:paraId="3B187ED1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</w:pPr>
            <w:r>
              <w:t>Daily Area Exposure Reports</w:t>
            </w:r>
          </w:p>
          <w:p w14:paraId="35C5FB22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</w:pPr>
            <w:r>
              <w:t>Quarterly Area Exposure Reports Whole Body Reports</w:t>
            </w:r>
          </w:p>
          <w:p w14:paraId="07400DB7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</w:pPr>
            <w:r>
              <w:t>Urinalysis Reports</w:t>
            </w:r>
          </w:p>
        </w:tc>
        <w:tc>
          <w:tcPr>
            <w:tcW w:w="4675" w:type="dxa"/>
            <w:tcBorders>
              <w:left w:val="nil"/>
            </w:tcBorders>
          </w:tcPr>
          <w:p w14:paraId="3F5AC819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  <w:spacing w:before="120"/>
              <w:ind w:left="342"/>
              <w:contextualSpacing w:val="0"/>
            </w:pPr>
            <w:r w:rsidRPr="002470FE">
              <w:t xml:space="preserve">Bioassay Results </w:t>
            </w:r>
          </w:p>
          <w:p w14:paraId="18BB3DC7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  <w:ind w:left="346"/>
              <w:contextualSpacing w:val="0"/>
            </w:pPr>
            <w:r>
              <w:t>Radiological &amp; Environmental Sciences Lab Reports (by month)</w:t>
            </w:r>
          </w:p>
          <w:p w14:paraId="623DB4D6" w14:textId="77777777" w:rsidR="00BA6EF2" w:rsidRPr="009A11D5" w:rsidRDefault="00BA6EF2" w:rsidP="00BA6EF2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9A11D5">
              <w:t>Visitor Dosimetry Badging Reports</w:t>
            </w:r>
          </w:p>
          <w:p w14:paraId="744F62C3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Incident / Accident Reports</w:t>
            </w:r>
          </w:p>
          <w:p w14:paraId="248CB7B2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Various Radiological Control Databases</w:t>
            </w:r>
          </w:p>
          <w:p w14:paraId="456FEE06" w14:textId="77777777" w:rsidR="00BA6EF2" w:rsidRDefault="00BA6EF2" w:rsidP="00BA6EF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Various Indexed Details Databases</w:t>
            </w:r>
          </w:p>
        </w:tc>
      </w:tr>
      <w:tr w:rsidR="00BA6EF2" w14:paraId="225B967A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09D6C96" w14:textId="77777777" w:rsidR="00BA6EF2" w:rsidRDefault="00BA6EF2" w:rsidP="00E82F15">
            <w:pPr>
              <w:keepNext/>
              <w:keepLines/>
              <w:jc w:val="center"/>
            </w:pPr>
            <w:r w:rsidRPr="002470FE">
              <w:t>Environmental Records</w:t>
            </w:r>
          </w:p>
        </w:tc>
      </w:tr>
      <w:tr w:rsidR="00BA6EF2" w14:paraId="0B3A25E4" w14:textId="77777777" w:rsidTr="00E82F15">
        <w:trPr>
          <w:trHeight w:val="800"/>
        </w:trPr>
        <w:tc>
          <w:tcPr>
            <w:tcW w:w="4675" w:type="dxa"/>
            <w:tcBorders>
              <w:right w:val="nil"/>
            </w:tcBorders>
          </w:tcPr>
          <w:p w14:paraId="2EA893F3" w14:textId="77777777" w:rsidR="00BA6EF2" w:rsidRPr="00372E24" w:rsidRDefault="00BA6EF2" w:rsidP="00BA6EF2">
            <w:pPr>
              <w:pStyle w:val="TableParagraph"/>
              <w:numPr>
                <w:ilvl w:val="0"/>
                <w:numId w:val="3"/>
              </w:numPr>
              <w:spacing w:before="120" w:line="240" w:lineRule="auto"/>
              <w:ind w:left="691" w:right="720"/>
            </w:pPr>
            <w:r>
              <w:rPr>
                <w:sz w:val="24"/>
              </w:rPr>
              <w:t>Site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ASER/Annual</w:t>
            </w:r>
            <w:r>
              <w:rPr>
                <w:spacing w:val="-15"/>
                <w:sz w:val="24"/>
              </w:rPr>
              <w:t xml:space="preserve"> E</w:t>
            </w:r>
            <w:r>
              <w:rPr>
                <w:sz w:val="24"/>
              </w:rPr>
              <w:t xml:space="preserve">nvironmental </w:t>
            </w:r>
            <w:r>
              <w:rPr>
                <w:spacing w:val="-2"/>
                <w:sz w:val="24"/>
              </w:rPr>
              <w:t>Reports</w:t>
            </w:r>
          </w:p>
        </w:tc>
        <w:tc>
          <w:tcPr>
            <w:tcW w:w="4675" w:type="dxa"/>
            <w:tcBorders>
              <w:left w:val="nil"/>
            </w:tcBorders>
          </w:tcPr>
          <w:p w14:paraId="14408BA6" w14:textId="77777777" w:rsidR="00BA6EF2" w:rsidRDefault="00BA6EF2" w:rsidP="00BA6EF2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contextualSpacing w:val="0"/>
            </w:pPr>
            <w:r w:rsidRPr="004A7250">
              <w:t>Environmental Monitoring Databases</w:t>
            </w:r>
          </w:p>
        </w:tc>
      </w:tr>
      <w:tr w:rsidR="00BA6EF2" w14:paraId="49A66E06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0CC5359" w14:textId="77777777" w:rsidR="00BA6EF2" w:rsidRDefault="00BA6EF2" w:rsidP="00E82F15">
            <w:pPr>
              <w:keepNext/>
              <w:keepLines/>
              <w:jc w:val="center"/>
            </w:pPr>
            <w:r w:rsidRPr="004A7250">
              <w:t>Medical Records</w:t>
            </w:r>
          </w:p>
        </w:tc>
      </w:tr>
      <w:tr w:rsidR="00BA6EF2" w14:paraId="48325BC0" w14:textId="77777777" w:rsidTr="00E82F15">
        <w:trPr>
          <w:trHeight w:val="1664"/>
        </w:trPr>
        <w:tc>
          <w:tcPr>
            <w:tcW w:w="4675" w:type="dxa"/>
            <w:tcBorders>
              <w:right w:val="nil"/>
            </w:tcBorders>
          </w:tcPr>
          <w:p w14:paraId="10D7BD37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</w:pPr>
            <w:r>
              <w:t>Occupational Medical Files</w:t>
            </w:r>
          </w:p>
          <w:p w14:paraId="3F82A313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</w:pPr>
            <w:r>
              <w:t>Incident / Accident Reports</w:t>
            </w:r>
          </w:p>
          <w:p w14:paraId="11B6DD4E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</w:pPr>
            <w:r>
              <w:t>X-Ray Reports</w:t>
            </w:r>
          </w:p>
          <w:p w14:paraId="2F54C52A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</w:pPr>
            <w:r>
              <w:t>General Physicals</w:t>
            </w:r>
          </w:p>
          <w:p w14:paraId="621CAF34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</w:pPr>
            <w:r>
              <w:t>Various Lab Work Results</w:t>
            </w:r>
          </w:p>
        </w:tc>
        <w:tc>
          <w:tcPr>
            <w:tcW w:w="4675" w:type="dxa"/>
            <w:tcBorders>
              <w:left w:val="nil"/>
            </w:tcBorders>
          </w:tcPr>
          <w:p w14:paraId="017A3AA8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  <w:spacing w:before="120"/>
              <w:ind w:left="346"/>
              <w:contextualSpacing w:val="0"/>
            </w:pPr>
            <w:r>
              <w:t>Notice of Injuries</w:t>
            </w:r>
          </w:p>
          <w:p w14:paraId="4928ED90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Notice of Return to Work</w:t>
            </w:r>
          </w:p>
          <w:p w14:paraId="422E7F6F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Letters to/from Physicians</w:t>
            </w:r>
          </w:p>
          <w:p w14:paraId="0CDBADA1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Occupational Medical Databases</w:t>
            </w:r>
          </w:p>
          <w:p w14:paraId="62A0A6F8" w14:textId="77777777" w:rsidR="00BA6EF2" w:rsidRDefault="00BA6EF2" w:rsidP="00BA6EF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Worker’s Comp Files / Database</w:t>
            </w:r>
          </w:p>
        </w:tc>
      </w:tr>
      <w:tr w:rsidR="00BA6EF2" w14:paraId="662D8433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EF69E8E" w14:textId="77777777" w:rsidR="00BA6EF2" w:rsidRDefault="00BA6EF2" w:rsidP="00E82F15">
            <w:pPr>
              <w:keepNext/>
              <w:keepLines/>
              <w:jc w:val="center"/>
            </w:pPr>
            <w:r w:rsidRPr="004A7250">
              <w:lastRenderedPageBreak/>
              <w:t>Toxic Exposure Records</w:t>
            </w:r>
          </w:p>
        </w:tc>
      </w:tr>
      <w:tr w:rsidR="00BA6EF2" w14:paraId="65968F64" w14:textId="77777777" w:rsidTr="00E82F15">
        <w:trPr>
          <w:trHeight w:val="1709"/>
        </w:trPr>
        <w:tc>
          <w:tcPr>
            <w:tcW w:w="4675" w:type="dxa"/>
            <w:tcBorders>
              <w:right w:val="nil"/>
            </w:tcBorders>
          </w:tcPr>
          <w:p w14:paraId="7B3597D4" w14:textId="77777777" w:rsidR="00BA6EF2" w:rsidRDefault="00BA6EF2" w:rsidP="00BA6EF2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</w:pPr>
            <w:r>
              <w:t>Industrial Hygiene Sampling Data</w:t>
            </w:r>
          </w:p>
          <w:p w14:paraId="520E9128" w14:textId="77777777" w:rsidR="00BA6EF2" w:rsidRDefault="00BA6EF2" w:rsidP="00BA6EF2">
            <w:pPr>
              <w:pStyle w:val="ListParagraph"/>
              <w:numPr>
                <w:ilvl w:val="0"/>
                <w:numId w:val="5"/>
              </w:numPr>
            </w:pPr>
            <w:r>
              <w:t>Industrial Hygiene Hazard Assessments</w:t>
            </w:r>
          </w:p>
          <w:p w14:paraId="13E3902A" w14:textId="77777777" w:rsidR="00BA6EF2" w:rsidRDefault="00BA6EF2" w:rsidP="00BA6EF2">
            <w:pPr>
              <w:pStyle w:val="ListParagraph"/>
              <w:numPr>
                <w:ilvl w:val="0"/>
                <w:numId w:val="5"/>
              </w:numPr>
            </w:pPr>
            <w:r>
              <w:t>Industrial Hygiene Databases</w:t>
            </w:r>
          </w:p>
          <w:p w14:paraId="1C1E4C90" w14:textId="77777777" w:rsidR="00BA6EF2" w:rsidRDefault="00BA6EF2" w:rsidP="00BA6EF2">
            <w:pPr>
              <w:pStyle w:val="ListParagraph"/>
              <w:numPr>
                <w:ilvl w:val="0"/>
                <w:numId w:val="5"/>
              </w:numPr>
            </w:pPr>
            <w:r w:rsidRPr="004A7250">
              <w:t>Safety Reports</w:t>
            </w:r>
          </w:p>
        </w:tc>
        <w:tc>
          <w:tcPr>
            <w:tcW w:w="4675" w:type="dxa"/>
            <w:tcBorders>
              <w:left w:val="nil"/>
            </w:tcBorders>
          </w:tcPr>
          <w:p w14:paraId="516BF7B8" w14:textId="77777777" w:rsidR="00BA6EF2" w:rsidRDefault="00BA6EF2" w:rsidP="00BA6EF2">
            <w:pPr>
              <w:pStyle w:val="ListParagraph"/>
              <w:numPr>
                <w:ilvl w:val="0"/>
                <w:numId w:val="5"/>
              </w:numPr>
              <w:spacing w:before="120"/>
              <w:ind w:left="346"/>
              <w:contextualSpacing w:val="0"/>
            </w:pPr>
            <w:r>
              <w:t>Site-Developed Area Descriptions and Associated Hazards</w:t>
            </w:r>
          </w:p>
          <w:p w14:paraId="360B2BA8" w14:textId="77777777" w:rsidR="00BA6EF2" w:rsidRDefault="00BA6EF2" w:rsidP="00BA6EF2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Site-Developed Job Descriptions and Associated Hazards</w:t>
            </w:r>
          </w:p>
        </w:tc>
      </w:tr>
      <w:tr w:rsidR="00BA6EF2" w14:paraId="336F54C4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C07D47B" w14:textId="77777777" w:rsidR="00BA6EF2" w:rsidRDefault="00BA6EF2" w:rsidP="00E82F15">
            <w:pPr>
              <w:keepNext/>
              <w:keepLines/>
              <w:jc w:val="center"/>
            </w:pPr>
            <w:r w:rsidRPr="003629CB">
              <w:t>Contractor Close-out Records</w:t>
            </w:r>
          </w:p>
        </w:tc>
      </w:tr>
      <w:tr w:rsidR="00BA6EF2" w14:paraId="105EE086" w14:textId="77777777" w:rsidTr="00E82F15">
        <w:trPr>
          <w:trHeight w:val="386"/>
        </w:trPr>
        <w:tc>
          <w:tcPr>
            <w:tcW w:w="4675" w:type="dxa"/>
            <w:tcBorders>
              <w:right w:val="nil"/>
            </w:tcBorders>
          </w:tcPr>
          <w:p w14:paraId="5113B420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</w:pPr>
            <w:r w:rsidRPr="003629CB">
              <w:t>Due Diligence Reports/Records</w:t>
            </w:r>
          </w:p>
        </w:tc>
        <w:tc>
          <w:tcPr>
            <w:tcW w:w="4675" w:type="dxa"/>
            <w:tcBorders>
              <w:left w:val="nil"/>
            </w:tcBorders>
          </w:tcPr>
          <w:p w14:paraId="7BF2100E" w14:textId="77777777" w:rsidR="00BA6EF2" w:rsidRDefault="00BA6EF2" w:rsidP="00E82F15"/>
        </w:tc>
      </w:tr>
      <w:tr w:rsidR="00BA6EF2" w14:paraId="5CA2B482" w14:textId="77777777" w:rsidTr="00E82F15">
        <w:trPr>
          <w:trHeight w:val="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2D83CD6" w14:textId="77777777" w:rsidR="00BA6EF2" w:rsidRDefault="00BA6EF2" w:rsidP="00E82F15">
            <w:pPr>
              <w:keepNext/>
              <w:keepLines/>
              <w:jc w:val="center"/>
            </w:pPr>
            <w:r w:rsidRPr="003629CB">
              <w:t>Facility Records</w:t>
            </w:r>
          </w:p>
        </w:tc>
      </w:tr>
      <w:tr w:rsidR="00BA6EF2" w14:paraId="78D2FAC9" w14:textId="77777777" w:rsidTr="00E82F15">
        <w:trPr>
          <w:trHeight w:val="2303"/>
        </w:trPr>
        <w:tc>
          <w:tcPr>
            <w:tcW w:w="4675" w:type="dxa"/>
            <w:tcBorders>
              <w:right w:val="nil"/>
            </w:tcBorders>
          </w:tcPr>
          <w:p w14:paraId="68F3C61A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</w:pPr>
            <w:r>
              <w:t>Facility Maps, Building Maps/Floor Plans/drawings</w:t>
            </w:r>
          </w:p>
          <w:p w14:paraId="6B03BC58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</w:pPr>
            <w:r>
              <w:t>Facility Descriptions</w:t>
            </w:r>
          </w:p>
          <w:p w14:paraId="095D6133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  <w:ind w:right="-108"/>
            </w:pPr>
            <w:r>
              <w:t>Facility Based Hazard Assessment/Inventory Records/Databases</w:t>
            </w:r>
          </w:p>
          <w:p w14:paraId="5E66A449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  <w:ind w:right="-108"/>
            </w:pPr>
            <w:r>
              <w:t>Facility Monitoring Records/Databases</w:t>
            </w:r>
          </w:p>
        </w:tc>
        <w:tc>
          <w:tcPr>
            <w:tcW w:w="4675" w:type="dxa"/>
            <w:tcBorders>
              <w:left w:val="nil"/>
            </w:tcBorders>
          </w:tcPr>
          <w:p w14:paraId="22B97EA8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</w:pPr>
            <w:r>
              <w:t>Facility Safety Analysis Reports</w:t>
            </w:r>
          </w:p>
          <w:p w14:paraId="413CA95B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</w:pPr>
            <w:r>
              <w:t>Facility/Building Close Out Records</w:t>
            </w:r>
          </w:p>
          <w:p w14:paraId="4F39D5FC" w14:textId="77777777" w:rsidR="00BA6EF2" w:rsidRDefault="00BA6EF2" w:rsidP="00BA6EF2">
            <w:pPr>
              <w:pStyle w:val="ListParagraph"/>
              <w:numPr>
                <w:ilvl w:val="0"/>
                <w:numId w:val="6"/>
              </w:numPr>
            </w:pPr>
            <w:r>
              <w:t>Annual and/or monthly summary reports of production, safety, operation events, incidents, accomplishments relevant to exposures for a period of time.</w:t>
            </w:r>
          </w:p>
        </w:tc>
      </w:tr>
    </w:tbl>
    <w:p w14:paraId="50EBF3D8" w14:textId="77777777" w:rsidR="00BA6EF2" w:rsidRDefault="00BA6EF2"/>
    <w:sectPr w:rsidR="00BA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C07D6" w14:textId="77777777" w:rsidR="00A369C8" w:rsidRDefault="00A369C8" w:rsidP="00C15500">
      <w:r>
        <w:separator/>
      </w:r>
    </w:p>
  </w:endnote>
  <w:endnote w:type="continuationSeparator" w:id="0">
    <w:p w14:paraId="348FB1F4" w14:textId="77777777" w:rsidR="00A369C8" w:rsidRDefault="00A369C8" w:rsidP="00C1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A25F3" w14:textId="77777777" w:rsidR="00014E7B" w:rsidRDefault="00014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A8DAB" w14:textId="3B89D6B9" w:rsidR="00C15500" w:rsidRPr="00014E7B" w:rsidRDefault="00C15500" w:rsidP="00014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AB621" w14:textId="77777777" w:rsidR="00014E7B" w:rsidRDefault="00014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B1A6B" w14:textId="77777777" w:rsidR="00A369C8" w:rsidRDefault="00A369C8" w:rsidP="00C15500">
      <w:r>
        <w:separator/>
      </w:r>
    </w:p>
  </w:footnote>
  <w:footnote w:type="continuationSeparator" w:id="0">
    <w:p w14:paraId="1790CE9A" w14:textId="77777777" w:rsidR="00A369C8" w:rsidRDefault="00A369C8" w:rsidP="00C1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141EA" w14:textId="77777777" w:rsidR="00014E7B" w:rsidRDefault="00014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24ED3" w14:textId="77777777" w:rsidR="00014E7B" w:rsidRDefault="00014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82989" w14:textId="77777777" w:rsidR="00014E7B" w:rsidRDefault="00014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4195"/>
    <w:multiLevelType w:val="hybridMultilevel"/>
    <w:tmpl w:val="0D4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B48"/>
    <w:multiLevelType w:val="hybridMultilevel"/>
    <w:tmpl w:val="5EFE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0546D"/>
    <w:multiLevelType w:val="hybridMultilevel"/>
    <w:tmpl w:val="5B7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85B"/>
    <w:multiLevelType w:val="hybridMultilevel"/>
    <w:tmpl w:val="883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605E"/>
    <w:multiLevelType w:val="hybridMultilevel"/>
    <w:tmpl w:val="B792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4F6"/>
    <w:multiLevelType w:val="hybridMultilevel"/>
    <w:tmpl w:val="0CAECD5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32721387">
    <w:abstractNumId w:val="0"/>
  </w:num>
  <w:num w:numId="2" w16cid:durableId="1597834275">
    <w:abstractNumId w:val="1"/>
  </w:num>
  <w:num w:numId="3" w16cid:durableId="284770816">
    <w:abstractNumId w:val="5"/>
  </w:num>
  <w:num w:numId="4" w16cid:durableId="1298103858">
    <w:abstractNumId w:val="4"/>
  </w:num>
  <w:num w:numId="5" w16cid:durableId="86852069">
    <w:abstractNumId w:val="3"/>
  </w:num>
  <w:num w:numId="6" w16cid:durableId="124934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F2"/>
    <w:rsid w:val="00014E7B"/>
    <w:rsid w:val="001F51A5"/>
    <w:rsid w:val="005F467E"/>
    <w:rsid w:val="00A369C8"/>
    <w:rsid w:val="00B629B8"/>
    <w:rsid w:val="00BA6EF2"/>
    <w:rsid w:val="00C15500"/>
    <w:rsid w:val="00E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6266"/>
  <w15:chartTrackingRefBased/>
  <w15:docId w15:val="{4D935E28-E975-435D-900B-41DBE02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F2"/>
    <w:pPr>
      <w:ind w:left="720"/>
      <w:contextualSpacing/>
    </w:pPr>
  </w:style>
  <w:style w:type="table" w:styleId="TableGrid">
    <w:name w:val="Table Grid"/>
    <w:basedOn w:val="TableNormal"/>
    <w:uiPriority w:val="39"/>
    <w:rsid w:val="00BA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6EF2"/>
    <w:pPr>
      <w:widowControl w:val="0"/>
      <w:autoSpaceDE w:val="0"/>
      <w:autoSpaceDN w:val="0"/>
      <w:spacing w:line="256" w:lineRule="exact"/>
      <w:ind w:left="107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F51A5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51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13494F689994A8FFDD351CB142140" ma:contentTypeVersion="6" ma:contentTypeDescription="Create a new document." ma:contentTypeScope="" ma:versionID="8fac09db4bfa9368d44465b0e75303cf">
  <xsd:schema xmlns:xsd="http://www.w3.org/2001/XMLSchema" xmlns:xs="http://www.w3.org/2001/XMLSchema" xmlns:p="http://schemas.microsoft.com/office/2006/metadata/properties" xmlns:ns2="25463221-125c-4fb0-a20f-3282ee0f87ba" xmlns:ns3="b88bfc31-ab33-437b-b2d6-e0d38a7806a0" targetNamespace="http://schemas.microsoft.com/office/2006/metadata/properties" ma:root="true" ma:fieldsID="a9b367b21fc9d816dbf75abf91037ed6" ns2:_="" ns3:_="">
    <xsd:import namespace="25463221-125c-4fb0-a20f-3282ee0f87ba"/>
    <xsd:import namespace="b88bfc31-ab33-437b-b2d6-e0d38a780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3221-125c-4fb0-a20f-3282ee0f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fc31-ab33-437b-b2d6-e0d38a780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716AF-5CA4-47A7-A3B2-B997FAE51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63221-125c-4fb0-a20f-3282ee0f87ba"/>
    <ds:schemaRef ds:uri="b88bfc31-ab33-437b-b2d6-e0d38a780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44AAB-D032-4C31-8A43-230B2EB1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8FB6C-032E-476F-BD42-65F033DB6296}">
  <ds:schemaRefs>
    <ds:schemaRef ds:uri="http://purl.org/dc/dcmitype/"/>
    <ds:schemaRef ds:uri="25463221-125c-4fb0-a20f-3282ee0f87b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b88bfc31-ab33-437b-b2d6-e0d38a7806a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1828</Characters>
  <Application>Microsoft Office Word</Application>
  <DocSecurity>0</DocSecurity>
  <Lines>15</Lines>
  <Paragraphs>4</Paragraphs>
  <ScaleCrop>false</ScaleCrop>
  <Company>United States Department Of Energy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Troutman, Mike (PPPO/CONTR)</dc:creator>
  <cp:keywords/>
  <dc:description/>
  <cp:lastModifiedBy>Young, Matthew</cp:lastModifiedBy>
  <cp:revision>6</cp:revision>
  <dcterms:created xsi:type="dcterms:W3CDTF">2024-03-22T19:35:00Z</dcterms:created>
  <dcterms:modified xsi:type="dcterms:W3CDTF">2024-05-15T13:55:00Z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0x01010064613494F689994A8FFDD351CB142140</vt:lpwstr>
  </property>
</Properties>
</file>